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F082" w14:textId="140AA8D7" w:rsidR="009926AF" w:rsidRDefault="009926AF" w:rsidP="009926AF">
      <w:r>
        <w:t>USGBC Live: Washington, DC, June 9-10, 2022</w:t>
      </w:r>
    </w:p>
    <w:p w14:paraId="4B227D00" w14:textId="77777777" w:rsidR="009926AF" w:rsidRDefault="009926AF" w:rsidP="009926AF">
      <w:r>
        <w:t>Dear [Manager name],</w:t>
      </w:r>
    </w:p>
    <w:p w14:paraId="17FCBD26" w14:textId="2F8FF64A" w:rsidR="009926AF" w:rsidRDefault="009926AF" w:rsidP="009926AF">
      <w:r>
        <w:t>I would like to attend the U.S. Green Building Council’s USGBC Live conference</w:t>
      </w:r>
      <w:r w:rsidR="00D212F3">
        <w:t xml:space="preserve"> on</w:t>
      </w:r>
      <w:r>
        <w:t xml:space="preserve"> June 9-10 in Washington, DC. The event is presented by the creators behind the LEED green building rating system</w:t>
      </w:r>
      <w:r w:rsidR="00D212F3">
        <w:t>. It will</w:t>
      </w:r>
      <w:r>
        <w:t xml:space="preserve"> be a perfect opportunity for professional development, networking and meeting new partners, and keeping </w:t>
      </w:r>
      <w:r w:rsidR="00D212F3">
        <w:t>updated</w:t>
      </w:r>
      <w:r>
        <w:t xml:space="preserve"> </w:t>
      </w:r>
      <w:r w:rsidR="00D212F3">
        <w:t>on</w:t>
      </w:r>
      <w:r>
        <w:t xml:space="preserve"> the latest green building and LEED trends.</w:t>
      </w:r>
      <w:r w:rsidR="00307BA1">
        <w:t xml:space="preserve"> Many of our company’s competitors and target customers will also be in attendance. The event offers 6.5 </w:t>
      </w:r>
      <w:r w:rsidR="00D212F3">
        <w:t>in-person</w:t>
      </w:r>
      <w:r w:rsidR="00307BA1">
        <w:t xml:space="preserve"> Continuing Education hours </w:t>
      </w:r>
      <w:r w:rsidR="00D212F3">
        <w:t>and</w:t>
      </w:r>
      <w:r w:rsidR="00307BA1">
        <w:t xml:space="preserve"> access to 20+ </w:t>
      </w:r>
      <w:r w:rsidR="00D212F3">
        <w:t>on-demand</w:t>
      </w:r>
      <w:r w:rsidR="00307BA1">
        <w:t xml:space="preserve"> courses </w:t>
      </w:r>
      <w:r w:rsidR="00D212F3">
        <w:t>on</w:t>
      </w:r>
      <w:r w:rsidR="00307BA1">
        <w:t xml:space="preserve"> the online platform to help with credential maintenance. </w:t>
      </w:r>
    </w:p>
    <w:p w14:paraId="5BCAB63A" w14:textId="40567943" w:rsidR="009926AF" w:rsidRDefault="009926AF" w:rsidP="009926AF">
      <w:r>
        <w:t xml:space="preserve">USGBC Live started last year as an all-digital event and is convening this year in person, gathering those in the sustainable development space — including architects, engineers, interior designers, business leaders and government officials — for hands-on educational sessions invaluable networking events and keynote speakers. </w:t>
      </w:r>
    </w:p>
    <w:p w14:paraId="2D5E3245" w14:textId="27FD4FBD" w:rsidR="009926AF" w:rsidRDefault="009926AF" w:rsidP="009926AF">
      <w:r>
        <w:t xml:space="preserve">This year’s </w:t>
      </w:r>
      <w:r w:rsidR="00307BA1">
        <w:t xml:space="preserve">event </w:t>
      </w:r>
      <w:r>
        <w:t xml:space="preserve">will </w:t>
      </w:r>
      <w:r w:rsidR="00D212F3">
        <w:t>focus on today’s most pressing building challenges, including building performance, health and well-being, sustainable cities and development, decarbonization and net-zero, equity, waste management, etc</w:t>
      </w:r>
      <w:r>
        <w:t xml:space="preserve">. </w:t>
      </w:r>
      <w:r w:rsidRPr="009926AF">
        <w:t>Keynote speaker</w:t>
      </w:r>
      <w:r>
        <w:t>s include</w:t>
      </w:r>
      <w:r w:rsidRPr="009926AF">
        <w:t xml:space="preserve"> Secretary Granholm, DOE</w:t>
      </w:r>
      <w:r>
        <w:t>, who</w:t>
      </w:r>
      <w:r w:rsidRPr="009926AF">
        <w:t xml:space="preserve"> will speak about how we can transition to a clean energy future; Deputy Secretary Todman, HUD</w:t>
      </w:r>
      <w:r w:rsidR="00D212F3">
        <w:t>,</w:t>
      </w:r>
      <w:r w:rsidRPr="009926AF">
        <w:t xml:space="preserve"> </w:t>
      </w:r>
      <w:r w:rsidR="00307BA1">
        <w:t xml:space="preserve">who </w:t>
      </w:r>
      <w:r w:rsidRPr="009926AF">
        <w:t xml:space="preserve">will discuss challenges in the housing market; GSA Commissioner Nina Albert, </w:t>
      </w:r>
      <w:r w:rsidR="00307BA1">
        <w:t xml:space="preserve">who </w:t>
      </w:r>
      <w:r w:rsidRPr="009926AF">
        <w:t>will discuss our public buildings</w:t>
      </w:r>
      <w:r>
        <w:t xml:space="preserve">; </w:t>
      </w:r>
      <w:r w:rsidRPr="009926AF">
        <w:t xml:space="preserve">and Jerome Foster who is a climate justice activist, voting rights advocate and leading voice for Black and indigenous visibility in climate activism, </w:t>
      </w:r>
      <w:r w:rsidR="00307BA1">
        <w:t xml:space="preserve">who </w:t>
      </w:r>
      <w:r w:rsidRPr="009926AF">
        <w:t xml:space="preserve">will </w:t>
      </w:r>
      <w:r>
        <w:t xml:space="preserve">inspire and </w:t>
      </w:r>
      <w:r w:rsidRPr="009926AF">
        <w:t xml:space="preserve">remind us all why we do what we do. </w:t>
      </w:r>
    </w:p>
    <w:p w14:paraId="6B77B559" w14:textId="77777777" w:rsidR="00A576B3" w:rsidRDefault="00A576B3" w:rsidP="00A576B3">
      <w:r>
        <w:t xml:space="preserve">Here is a sample of educational sessions I plan to attend: </w:t>
      </w:r>
    </w:p>
    <w:p w14:paraId="6A750ACB" w14:textId="77777777" w:rsidR="00A576B3" w:rsidRPr="00FF783A" w:rsidRDefault="00A576B3" w:rsidP="00A576B3">
      <w:pPr>
        <w:numPr>
          <w:ilvl w:val="0"/>
          <w:numId w:val="1"/>
        </w:numPr>
        <w:spacing w:after="0" w:line="240" w:lineRule="auto"/>
      </w:pPr>
      <w:r w:rsidRPr="00FF783A">
        <w:t>The Future of LEED and Strategies for Decarbonization, Health, Equity and Resilience</w:t>
      </w:r>
    </w:p>
    <w:p w14:paraId="272C0A81" w14:textId="77777777" w:rsidR="00A576B3" w:rsidRPr="00FF783A" w:rsidRDefault="00A576B3" w:rsidP="00A576B3">
      <w:pPr>
        <w:numPr>
          <w:ilvl w:val="0"/>
          <w:numId w:val="1"/>
        </w:numPr>
        <w:spacing w:after="0" w:line="240" w:lineRule="auto"/>
      </w:pPr>
      <w:r w:rsidRPr="00FF783A">
        <w:t>LEED Tips from Reviewers</w:t>
      </w:r>
    </w:p>
    <w:p w14:paraId="5F9BBAE6" w14:textId="77777777" w:rsidR="00A576B3" w:rsidRPr="00FF783A" w:rsidRDefault="00A576B3" w:rsidP="00A576B3">
      <w:pPr>
        <w:numPr>
          <w:ilvl w:val="0"/>
          <w:numId w:val="1"/>
        </w:numPr>
        <w:spacing w:after="0" w:line="240" w:lineRule="auto"/>
      </w:pPr>
      <w:r w:rsidRPr="00FF783A">
        <w:t>Market Transformation for Existing Buildings</w:t>
      </w:r>
    </w:p>
    <w:p w14:paraId="745DE0B2" w14:textId="77777777" w:rsidR="00A576B3" w:rsidRPr="00FF783A" w:rsidRDefault="00A576B3" w:rsidP="00A576B3">
      <w:pPr>
        <w:numPr>
          <w:ilvl w:val="0"/>
          <w:numId w:val="1"/>
        </w:numPr>
        <w:spacing w:after="0" w:line="240" w:lineRule="auto"/>
      </w:pPr>
      <w:r w:rsidRPr="00FF783A">
        <w:t>Benchmarking for Health in the Real Estate Sector</w:t>
      </w:r>
    </w:p>
    <w:p w14:paraId="5081F005" w14:textId="77777777" w:rsidR="00A576B3" w:rsidRDefault="00A576B3" w:rsidP="00A576B3">
      <w:pPr>
        <w:numPr>
          <w:ilvl w:val="0"/>
          <w:numId w:val="1"/>
        </w:numPr>
        <w:spacing w:after="0" w:line="240" w:lineRule="auto"/>
      </w:pPr>
      <w:r w:rsidRPr="00FF783A">
        <w:t>Green Building Policy – An Advocates Training</w:t>
      </w:r>
    </w:p>
    <w:p w14:paraId="23E1C443" w14:textId="77777777" w:rsidR="00A576B3" w:rsidRPr="00FF783A" w:rsidRDefault="00A576B3" w:rsidP="00A576B3">
      <w:pPr>
        <w:numPr>
          <w:ilvl w:val="0"/>
          <w:numId w:val="1"/>
        </w:numPr>
        <w:spacing w:after="0" w:line="240" w:lineRule="auto"/>
      </w:pPr>
      <w:r w:rsidRPr="00FF783A">
        <w:t>Critical Trends in Greening Affordable Housing</w:t>
      </w:r>
    </w:p>
    <w:p w14:paraId="1722DD49" w14:textId="7D34F963" w:rsidR="00A576B3" w:rsidRDefault="00A576B3" w:rsidP="00307BA1">
      <w:pPr>
        <w:numPr>
          <w:ilvl w:val="0"/>
          <w:numId w:val="1"/>
        </w:numPr>
        <w:spacing w:after="0" w:line="240" w:lineRule="auto"/>
      </w:pPr>
      <w:r w:rsidRPr="00FF783A">
        <w:t>Energy Impact of Pandemic-Related Ventilation Upgrades on Commercial Buildings</w:t>
      </w:r>
    </w:p>
    <w:p w14:paraId="74504BEA" w14:textId="77777777" w:rsidR="00A576B3" w:rsidRDefault="00A576B3" w:rsidP="00A576B3">
      <w:pPr>
        <w:spacing w:after="0" w:line="240" w:lineRule="auto"/>
        <w:ind w:left="720"/>
      </w:pPr>
    </w:p>
    <w:p w14:paraId="693C829B" w14:textId="6C8721A6" w:rsidR="00307BA1" w:rsidRDefault="00307BA1" w:rsidP="00307BA1">
      <w:r>
        <w:t xml:space="preserve">By attending USGBC Live, I can share </w:t>
      </w:r>
      <w:r w:rsidR="00D212F3">
        <w:t>critical</w:t>
      </w:r>
      <w:r>
        <w:t xml:space="preserve"> takeaways with my team and our company, along with green building strategies and solutions that we can implement quickly and </w:t>
      </w:r>
      <w:r w:rsidR="00D212F3">
        <w:t>help</w:t>
      </w:r>
      <w:r>
        <w:t xml:space="preserve"> us stay current with best industry practices worldwide. </w:t>
      </w:r>
    </w:p>
    <w:p w14:paraId="583FCE9F" w14:textId="0E74095E" w:rsidR="009926AF" w:rsidRDefault="009926AF" w:rsidP="009926AF">
      <w:r>
        <w:t>Additionally, USGBC Live offers us a chance to build business relationships that can ultimately benefit our company’s bottom line. Its networking events, such as the USGBC Leadership Awards luncheon and many networking sessions and breaks</w:t>
      </w:r>
      <w:r w:rsidR="00307BA1">
        <w:t xml:space="preserve">, are </w:t>
      </w:r>
      <w:r>
        <w:t>great opportunit</w:t>
      </w:r>
      <w:r w:rsidR="00307BA1">
        <w:t xml:space="preserve">ies </w:t>
      </w:r>
      <w:r>
        <w:t xml:space="preserve">to connect with others in the green building industry from around the U.S. </w:t>
      </w:r>
    </w:p>
    <w:p w14:paraId="22E687B9" w14:textId="708002AA" w:rsidR="009926AF" w:rsidRDefault="00D212F3" w:rsidP="009926AF">
      <w:r>
        <w:t>Thank you for considering</w:t>
      </w:r>
      <w:r w:rsidR="009926AF">
        <w:t xml:space="preserve"> my request to attend the conference, and if you have any questions, please let me know. </w:t>
      </w:r>
    </w:p>
    <w:p w14:paraId="00F19582" w14:textId="77777777" w:rsidR="009926AF" w:rsidRDefault="009926AF" w:rsidP="009926AF"/>
    <w:p w14:paraId="77FC0EC7" w14:textId="2B36537D" w:rsidR="009926AF" w:rsidRDefault="009926AF" w:rsidP="009926AF">
      <w:r>
        <w:t>Sincerely,</w:t>
      </w:r>
      <w:r w:rsidR="00A576B3">
        <w:t xml:space="preserve"> </w:t>
      </w:r>
      <w:r>
        <w:t>[Your name]</w:t>
      </w:r>
    </w:p>
    <w:sectPr w:rsidR="0099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45465"/>
    <w:multiLevelType w:val="multilevel"/>
    <w:tmpl w:val="CCD6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455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AF"/>
    <w:rsid w:val="00147EAA"/>
    <w:rsid w:val="00307BA1"/>
    <w:rsid w:val="003E7133"/>
    <w:rsid w:val="005271B4"/>
    <w:rsid w:val="009926AF"/>
    <w:rsid w:val="00A576B3"/>
    <w:rsid w:val="00D212F3"/>
    <w:rsid w:val="00F1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3D84"/>
  <w15:chartTrackingRefBased/>
  <w15:docId w15:val="{6BC7F965-D310-4CF2-9B78-DE63244B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21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M. Holowka</dc:creator>
  <cp:keywords/>
  <dc:description/>
  <cp:lastModifiedBy>Nora Knox</cp:lastModifiedBy>
  <cp:revision>2</cp:revision>
  <dcterms:created xsi:type="dcterms:W3CDTF">2022-05-31T14:04:00Z</dcterms:created>
  <dcterms:modified xsi:type="dcterms:W3CDTF">2022-05-31T14:04:00Z</dcterms:modified>
</cp:coreProperties>
</file>